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07DB0" w14:textId="77777777" w:rsidR="000C3BDB" w:rsidRPr="00362CA9" w:rsidRDefault="000C3BDB" w:rsidP="000C3BDB">
      <w:pPr>
        <w:tabs>
          <w:tab w:val="left" w:pos="142"/>
        </w:tabs>
        <w:spacing w:line="336" w:lineRule="auto"/>
        <w:ind w:right="7" w:firstLine="567"/>
        <w:jc w:val="center"/>
        <w:rPr>
          <w:rFonts w:ascii="Arial" w:eastAsia="Arial" w:hAnsi="Arial" w:cs="Arial"/>
          <w:b/>
          <w:bCs/>
        </w:rPr>
      </w:pPr>
      <w:r w:rsidRPr="00362CA9">
        <w:rPr>
          <w:rFonts w:ascii="Arial" w:eastAsia="Arial" w:hAnsi="Arial" w:cs="Arial"/>
          <w:b/>
          <w:bCs/>
        </w:rPr>
        <w:t>ED</w:t>
      </w:r>
      <w:r w:rsidR="00E41731">
        <w:rPr>
          <w:rFonts w:ascii="Arial" w:eastAsia="Arial" w:hAnsi="Arial" w:cs="Arial"/>
          <w:b/>
          <w:bCs/>
        </w:rPr>
        <w:t>ITAL PARA PROVA DE BOLSA MÉRITO: ALUNOS NOVOS</w:t>
      </w:r>
    </w:p>
    <w:p w14:paraId="7DE28AF2" w14:textId="22C08C76" w:rsidR="000C3BDB" w:rsidRPr="00362CA9" w:rsidRDefault="000C3BDB" w:rsidP="000C3BDB">
      <w:pPr>
        <w:tabs>
          <w:tab w:val="left" w:pos="142"/>
        </w:tabs>
        <w:spacing w:line="336" w:lineRule="auto"/>
        <w:ind w:right="7" w:firstLine="567"/>
        <w:jc w:val="center"/>
      </w:pPr>
      <w:r>
        <w:rPr>
          <w:rFonts w:ascii="Arial" w:eastAsia="Arial" w:hAnsi="Arial" w:cs="Arial"/>
          <w:b/>
          <w:bCs/>
        </w:rPr>
        <w:t>6º ano</w:t>
      </w:r>
      <w:r w:rsidRPr="00362CA9">
        <w:rPr>
          <w:rFonts w:ascii="Arial" w:eastAsia="Arial" w:hAnsi="Arial" w:cs="Arial"/>
          <w:b/>
          <w:bCs/>
        </w:rPr>
        <w:t xml:space="preserve"> - 202</w:t>
      </w:r>
      <w:r w:rsidR="00B71480">
        <w:rPr>
          <w:rFonts w:ascii="Arial" w:eastAsia="Arial" w:hAnsi="Arial" w:cs="Arial"/>
          <w:b/>
          <w:bCs/>
        </w:rPr>
        <w:t>7</w:t>
      </w:r>
    </w:p>
    <w:p w14:paraId="76F96716" w14:textId="77777777" w:rsidR="000C3BDB" w:rsidRPr="00362CA9" w:rsidRDefault="000C3BDB" w:rsidP="000C3BDB">
      <w:pPr>
        <w:tabs>
          <w:tab w:val="left" w:pos="142"/>
        </w:tabs>
        <w:spacing w:line="336" w:lineRule="auto"/>
        <w:ind w:firstLine="567"/>
      </w:pPr>
      <w:r w:rsidRPr="00362CA9">
        <w:rPr>
          <w:rFonts w:ascii="Arial" w:eastAsia="Arial" w:hAnsi="Arial" w:cs="Arial"/>
          <w:b/>
          <w:bCs/>
        </w:rPr>
        <w:t>Senhores Candidatos:</w:t>
      </w:r>
    </w:p>
    <w:p w14:paraId="58F4BCE3" w14:textId="6C24BA3C" w:rsidR="000C3BDB" w:rsidRPr="00362CA9" w:rsidRDefault="000C3BDB" w:rsidP="000C3BDB">
      <w:pPr>
        <w:tabs>
          <w:tab w:val="left" w:pos="142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>Estamos nos preparando para o ano letivo de 202</w:t>
      </w:r>
      <w:r w:rsidR="00A21837">
        <w:rPr>
          <w:rFonts w:ascii="Arial" w:eastAsia="Arial" w:hAnsi="Arial" w:cs="Arial"/>
        </w:rPr>
        <w:t>7</w:t>
      </w:r>
      <w:r w:rsidRPr="00362CA9">
        <w:rPr>
          <w:rFonts w:ascii="Arial" w:eastAsia="Arial" w:hAnsi="Arial" w:cs="Arial"/>
        </w:rPr>
        <w:t xml:space="preserve"> e o primeiro passo para começarmos é a “</w:t>
      </w:r>
      <w:r w:rsidRPr="00362CA9">
        <w:rPr>
          <w:rFonts w:ascii="Arial" w:eastAsia="Arial" w:hAnsi="Arial" w:cs="Arial"/>
          <w:b/>
          <w:bCs/>
        </w:rPr>
        <w:t>Prova de</w:t>
      </w:r>
      <w:r w:rsidRPr="00362CA9">
        <w:rPr>
          <w:rFonts w:ascii="Arial" w:eastAsia="Arial" w:hAnsi="Arial" w:cs="Arial"/>
        </w:rPr>
        <w:t xml:space="preserve"> </w:t>
      </w:r>
      <w:r w:rsidRPr="00362CA9">
        <w:rPr>
          <w:rFonts w:ascii="Arial" w:eastAsia="Arial" w:hAnsi="Arial" w:cs="Arial"/>
          <w:b/>
          <w:bCs/>
        </w:rPr>
        <w:t>Bolsa Mérito”</w:t>
      </w:r>
      <w:r w:rsidRPr="00362CA9">
        <w:rPr>
          <w:rFonts w:ascii="Arial" w:eastAsia="Arial" w:hAnsi="Arial" w:cs="Arial"/>
        </w:rPr>
        <w:t xml:space="preserve"> que será realizada em nosso colégio. Esta prova nos permite oferecer descontos para alunos que apresentam um bom desempenho acadêmico e que estejam ingressando </w:t>
      </w:r>
      <w:r>
        <w:rPr>
          <w:rFonts w:ascii="Arial" w:eastAsia="Arial" w:hAnsi="Arial" w:cs="Arial"/>
        </w:rPr>
        <w:t>no</w:t>
      </w:r>
      <w:r w:rsidRPr="00362CA9">
        <w:rPr>
          <w:rFonts w:ascii="Arial" w:eastAsia="Arial" w:hAnsi="Arial" w:cs="Arial"/>
        </w:rPr>
        <w:t xml:space="preserve"> 6º ano do Ensino Fundamental. Desta forma, o colégio deseja incentivar alunos dedicados aos estudos e que buscam uma formação </w:t>
      </w:r>
      <w:r>
        <w:rPr>
          <w:rFonts w:ascii="Arial" w:eastAsia="Arial" w:hAnsi="Arial" w:cs="Arial"/>
        </w:rPr>
        <w:t xml:space="preserve">integral, </w:t>
      </w:r>
      <w:r w:rsidRPr="00362CA9">
        <w:rPr>
          <w:rFonts w:ascii="Arial" w:eastAsia="Arial" w:hAnsi="Arial" w:cs="Arial"/>
        </w:rPr>
        <w:t xml:space="preserve">que trabalhe os valores humanos associados a </w:t>
      </w:r>
      <w:r>
        <w:rPr>
          <w:rFonts w:ascii="Arial" w:eastAsia="Arial" w:hAnsi="Arial" w:cs="Arial"/>
        </w:rPr>
        <w:t>um projeto</w:t>
      </w:r>
      <w:r w:rsidRPr="00362CA9">
        <w:rPr>
          <w:rFonts w:ascii="Arial" w:eastAsia="Arial" w:hAnsi="Arial" w:cs="Arial"/>
        </w:rPr>
        <w:t xml:space="preserve"> bilíngue de qualidade.</w:t>
      </w:r>
    </w:p>
    <w:p w14:paraId="3FFF4115" w14:textId="77777777" w:rsidR="000C3BDB" w:rsidRDefault="000C3BDB" w:rsidP="000C3BDB">
      <w:pPr>
        <w:tabs>
          <w:tab w:val="left" w:pos="142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>A seguir apresentamos algumas informações essenciais para a compreensão e participação neste evento.</w:t>
      </w:r>
    </w:p>
    <w:p w14:paraId="013818E2" w14:textId="77777777" w:rsidR="000C3BDB" w:rsidRPr="007E38AC" w:rsidRDefault="000C3BDB" w:rsidP="000C3BDB">
      <w:pPr>
        <w:numPr>
          <w:ilvl w:val="0"/>
          <w:numId w:val="1"/>
        </w:numPr>
        <w:tabs>
          <w:tab w:val="left" w:pos="142"/>
          <w:tab w:val="left" w:pos="709"/>
        </w:tabs>
        <w:spacing w:after="0" w:line="336" w:lineRule="auto"/>
        <w:ind w:firstLine="567"/>
        <w:jc w:val="both"/>
        <w:rPr>
          <w:rFonts w:ascii="Arial" w:eastAsia="Arial" w:hAnsi="Arial" w:cs="Arial"/>
          <w:b/>
          <w:bCs/>
        </w:rPr>
      </w:pPr>
      <w:r w:rsidRPr="00362CA9">
        <w:rPr>
          <w:rFonts w:ascii="Arial" w:eastAsia="Arial" w:hAnsi="Arial" w:cs="Arial"/>
          <w:b/>
          <w:bCs/>
        </w:rPr>
        <w:t xml:space="preserve"> </w:t>
      </w:r>
      <w:r w:rsidRPr="00362CA9">
        <w:rPr>
          <w:rFonts w:ascii="Arial" w:eastAsia="Arial" w:hAnsi="Arial" w:cs="Arial"/>
          <w:b/>
          <w:bCs/>
        </w:rPr>
        <w:tab/>
        <w:t>ALUNOS PARTICIPANTES</w:t>
      </w:r>
    </w:p>
    <w:p w14:paraId="601F3CC3" w14:textId="5EAC2B72" w:rsidR="000C3BDB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>Os descontos concebidos, aqui chamados de “Bolsa Mérito de Estudo”, serão válidos, exclusivamente, para os candidatos que estejam ingressando no 6º</w:t>
      </w:r>
      <w:r>
        <w:rPr>
          <w:rFonts w:ascii="Arial" w:eastAsia="Arial" w:hAnsi="Arial" w:cs="Arial"/>
        </w:rPr>
        <w:t xml:space="preserve"> </w:t>
      </w:r>
      <w:r w:rsidRPr="00362CA9">
        <w:rPr>
          <w:rFonts w:ascii="Arial" w:eastAsia="Arial" w:hAnsi="Arial" w:cs="Arial"/>
        </w:rPr>
        <w:t>ano do Ensino Fundamental</w:t>
      </w:r>
      <w:r w:rsidR="004F26F4">
        <w:rPr>
          <w:rFonts w:ascii="Arial" w:eastAsia="Arial" w:hAnsi="Arial" w:cs="Arial"/>
        </w:rPr>
        <w:t xml:space="preserve"> em 202</w:t>
      </w:r>
      <w:r w:rsidR="00B71480">
        <w:rPr>
          <w:rFonts w:ascii="Arial" w:eastAsia="Arial" w:hAnsi="Arial" w:cs="Arial"/>
        </w:rPr>
        <w:t>7</w:t>
      </w:r>
      <w:r w:rsidRPr="00362CA9">
        <w:rPr>
          <w:rFonts w:ascii="Arial" w:eastAsia="Arial" w:hAnsi="Arial" w:cs="Arial"/>
        </w:rPr>
        <w:t>.</w:t>
      </w:r>
    </w:p>
    <w:p w14:paraId="081AE63E" w14:textId="77777777" w:rsidR="000C3BDB" w:rsidRDefault="000C3BDB" w:rsidP="000C3BDB">
      <w:pPr>
        <w:numPr>
          <w:ilvl w:val="0"/>
          <w:numId w:val="2"/>
        </w:numPr>
        <w:tabs>
          <w:tab w:val="left" w:pos="142"/>
          <w:tab w:val="left" w:pos="709"/>
        </w:tabs>
        <w:spacing w:after="0" w:line="336" w:lineRule="auto"/>
        <w:ind w:firstLine="567"/>
        <w:jc w:val="both"/>
        <w:rPr>
          <w:rFonts w:ascii="Arial" w:eastAsia="Arial" w:hAnsi="Arial" w:cs="Arial"/>
          <w:b/>
          <w:bCs/>
        </w:rPr>
      </w:pPr>
      <w:r w:rsidRPr="00362CA9">
        <w:rPr>
          <w:rFonts w:ascii="Arial" w:eastAsia="Arial" w:hAnsi="Arial" w:cs="Arial"/>
          <w:b/>
          <w:bCs/>
        </w:rPr>
        <w:t>PERÍODO DE INSCRIÇÃO</w:t>
      </w:r>
    </w:p>
    <w:p w14:paraId="4A547AAA" w14:textId="77777777" w:rsidR="004F26F4" w:rsidRPr="007E38AC" w:rsidRDefault="004F26F4" w:rsidP="004F26F4">
      <w:pPr>
        <w:tabs>
          <w:tab w:val="left" w:pos="142"/>
          <w:tab w:val="left" w:pos="709"/>
        </w:tabs>
        <w:spacing w:after="0" w:line="336" w:lineRule="auto"/>
        <w:ind w:left="567"/>
        <w:jc w:val="both"/>
        <w:rPr>
          <w:rFonts w:ascii="Arial" w:eastAsia="Arial" w:hAnsi="Arial" w:cs="Arial"/>
          <w:b/>
          <w:bCs/>
        </w:rPr>
      </w:pPr>
    </w:p>
    <w:p w14:paraId="0741010C" w14:textId="7916A5E0" w:rsidR="000C3BDB" w:rsidRPr="004F26F4" w:rsidRDefault="000C3BDB" w:rsidP="004F26F4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  <w:r w:rsidRPr="00362CA9">
        <w:rPr>
          <w:rFonts w:ascii="Arial" w:eastAsia="Arial" w:hAnsi="Arial" w:cs="Arial"/>
        </w:rPr>
        <w:t xml:space="preserve"> inscrição para a Prova de Bolsa Mérito estará aberta a partir de </w:t>
      </w:r>
      <w:r w:rsidR="004F4D52" w:rsidRPr="00EF28B8">
        <w:rPr>
          <w:rFonts w:ascii="Arial" w:eastAsia="Arial" w:hAnsi="Arial" w:cs="Arial"/>
        </w:rPr>
        <w:t>31/08/2026</w:t>
      </w:r>
      <w:r w:rsidRPr="00EF28B8">
        <w:rPr>
          <w:rFonts w:ascii="Arial" w:eastAsia="Arial" w:hAnsi="Arial" w:cs="Arial"/>
        </w:rPr>
        <w:t xml:space="preserve"> até às 23h59 do dia </w:t>
      </w:r>
      <w:r w:rsidR="00EF28B8">
        <w:rPr>
          <w:rFonts w:ascii="Arial" w:eastAsia="Arial" w:hAnsi="Arial" w:cs="Arial"/>
        </w:rPr>
        <w:t>23</w:t>
      </w:r>
      <w:r w:rsidR="004F4D52" w:rsidRPr="00EF28B8">
        <w:rPr>
          <w:rFonts w:ascii="Arial" w:eastAsia="Arial" w:hAnsi="Arial" w:cs="Arial"/>
        </w:rPr>
        <w:t>/09/2026</w:t>
      </w:r>
      <w:r w:rsidR="003B3F74" w:rsidRPr="00EF28B8">
        <w:rPr>
          <w:rFonts w:ascii="Arial" w:eastAsia="Arial" w:hAnsi="Arial" w:cs="Arial"/>
        </w:rPr>
        <w:t xml:space="preserve"> </w:t>
      </w:r>
      <w:r w:rsidR="004F26F4" w:rsidRPr="00EF28B8">
        <w:rPr>
          <w:rFonts w:ascii="Arial" w:eastAsia="Arial" w:hAnsi="Arial" w:cs="Arial"/>
        </w:rPr>
        <w:t xml:space="preserve">e será realizada somente pelo link </w:t>
      </w:r>
      <w:r w:rsidR="00232870" w:rsidRPr="00EF28B8">
        <w:rPr>
          <w:rFonts w:ascii="Arial" w:eastAsia="Arial" w:hAnsi="Arial" w:cs="Arial"/>
        </w:rPr>
        <w:t>no site do colégio</w:t>
      </w:r>
      <w:r w:rsidR="004F26F4" w:rsidRPr="00EF28B8">
        <w:rPr>
          <w:rFonts w:ascii="Arial" w:eastAsia="Arial" w:hAnsi="Arial" w:cs="Arial"/>
        </w:rPr>
        <w:t xml:space="preserve">. </w:t>
      </w:r>
      <w:r w:rsidRPr="00EF28B8">
        <w:rPr>
          <w:rFonts w:ascii="Arial" w:eastAsia="Arial" w:hAnsi="Arial" w:cs="Arial"/>
        </w:rPr>
        <w:t>Não será aceita inscrição por outro meio que não seja pelo link.</w:t>
      </w:r>
      <w:r w:rsidRPr="00362CA9">
        <w:rPr>
          <w:rFonts w:ascii="Arial" w:eastAsia="Arial" w:hAnsi="Arial" w:cs="Arial"/>
        </w:rPr>
        <w:t xml:space="preserve"> </w:t>
      </w:r>
    </w:p>
    <w:p w14:paraId="5868D78E" w14:textId="787D3A9F" w:rsidR="000C3BDB" w:rsidRPr="004F26F4" w:rsidRDefault="000C3BDB" w:rsidP="004F26F4">
      <w:pPr>
        <w:numPr>
          <w:ilvl w:val="0"/>
          <w:numId w:val="3"/>
        </w:numPr>
        <w:tabs>
          <w:tab w:val="left" w:pos="142"/>
          <w:tab w:val="left" w:pos="709"/>
        </w:tabs>
        <w:spacing w:after="0" w:line="336" w:lineRule="auto"/>
        <w:ind w:firstLine="567"/>
        <w:jc w:val="both"/>
        <w:rPr>
          <w:rFonts w:ascii="Arial" w:eastAsia="Arial" w:hAnsi="Arial" w:cs="Arial"/>
          <w:b/>
          <w:bCs/>
        </w:rPr>
      </w:pPr>
      <w:r w:rsidRPr="004F26F4">
        <w:rPr>
          <w:rFonts w:ascii="Arial" w:eastAsia="Arial" w:hAnsi="Arial" w:cs="Arial"/>
          <w:b/>
          <w:bCs/>
        </w:rPr>
        <w:t>REALIZAÇÃO DA PROVA</w:t>
      </w:r>
    </w:p>
    <w:p w14:paraId="4922553A" w14:textId="77777777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A prova de bolsa será composta de </w:t>
      </w:r>
      <w:r>
        <w:rPr>
          <w:rFonts w:ascii="Arial" w:eastAsia="Arial" w:hAnsi="Arial" w:cs="Arial"/>
        </w:rPr>
        <w:t>duas</w:t>
      </w:r>
      <w:r w:rsidRPr="00362CA9">
        <w:rPr>
          <w:rFonts w:ascii="Arial" w:eastAsia="Arial" w:hAnsi="Arial" w:cs="Arial"/>
        </w:rPr>
        <w:t xml:space="preserve"> etapas, todas obrigatórias, definidas a seguir.</w:t>
      </w:r>
    </w:p>
    <w:p w14:paraId="452C6876" w14:textId="77777777" w:rsidR="005811E5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A primeira etapa, não classificatória, se dará no ato da inscrição, através do </w:t>
      </w:r>
      <w:r w:rsidRPr="00362CA9">
        <w:rPr>
          <w:rFonts w:ascii="Arial" w:eastAsia="Arial" w:hAnsi="Arial" w:cs="Arial"/>
          <w:b/>
        </w:rPr>
        <w:t>questionário de perfil de aluno</w:t>
      </w:r>
      <w:r w:rsidRPr="00362CA9">
        <w:rPr>
          <w:rFonts w:ascii="Arial" w:eastAsia="Arial" w:hAnsi="Arial" w:cs="Arial"/>
        </w:rPr>
        <w:t xml:space="preserve">. Esta etapa, apesar de não classificatória, é importante para </w:t>
      </w:r>
      <w:r w:rsidR="005811E5">
        <w:rPr>
          <w:rFonts w:ascii="Arial" w:eastAsia="Arial" w:hAnsi="Arial" w:cs="Arial"/>
        </w:rPr>
        <w:t xml:space="preserve">a continuidade do processo de inscrição. </w:t>
      </w:r>
    </w:p>
    <w:p w14:paraId="53B06144" w14:textId="4389B97B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A segunda etapa acontecerá no dia </w:t>
      </w:r>
      <w:r w:rsidR="00EF28B8">
        <w:rPr>
          <w:rFonts w:ascii="Arial" w:eastAsia="Arial" w:hAnsi="Arial" w:cs="Arial"/>
          <w:b/>
        </w:rPr>
        <w:t>26</w:t>
      </w:r>
      <w:r w:rsidRPr="00362CA9">
        <w:rPr>
          <w:rFonts w:ascii="Arial" w:eastAsia="Arial" w:hAnsi="Arial" w:cs="Arial"/>
          <w:b/>
        </w:rPr>
        <w:t>/</w:t>
      </w:r>
      <w:r>
        <w:rPr>
          <w:rFonts w:ascii="Arial" w:eastAsia="Arial" w:hAnsi="Arial" w:cs="Arial"/>
          <w:b/>
        </w:rPr>
        <w:t>0</w:t>
      </w:r>
      <w:r w:rsidR="00A21837">
        <w:rPr>
          <w:rFonts w:ascii="Arial" w:eastAsia="Arial" w:hAnsi="Arial" w:cs="Arial"/>
          <w:b/>
        </w:rPr>
        <w:t>9</w:t>
      </w:r>
      <w:r w:rsidRPr="00362CA9">
        <w:rPr>
          <w:rFonts w:ascii="Arial" w:eastAsia="Arial" w:hAnsi="Arial" w:cs="Arial"/>
          <w:b/>
        </w:rPr>
        <w:t>/202</w:t>
      </w:r>
      <w:r w:rsidR="00A21837">
        <w:rPr>
          <w:rFonts w:ascii="Arial" w:eastAsia="Arial" w:hAnsi="Arial" w:cs="Arial"/>
          <w:b/>
        </w:rPr>
        <w:t>6</w:t>
      </w:r>
      <w:r w:rsidRPr="00362CA9">
        <w:rPr>
          <w:rFonts w:ascii="Arial" w:eastAsia="Arial" w:hAnsi="Arial" w:cs="Arial"/>
        </w:rPr>
        <w:t xml:space="preserve"> e será uma </w:t>
      </w:r>
      <w:r w:rsidRPr="00362CA9">
        <w:rPr>
          <w:rFonts w:ascii="Arial" w:eastAsia="Arial" w:hAnsi="Arial" w:cs="Arial"/>
          <w:b/>
        </w:rPr>
        <w:t>prova classificatória</w:t>
      </w:r>
      <w:r w:rsidRPr="00362CA9">
        <w:rPr>
          <w:rFonts w:ascii="Arial" w:eastAsia="Arial" w:hAnsi="Arial" w:cs="Arial"/>
        </w:rPr>
        <w:t xml:space="preserve">, realizada </w:t>
      </w:r>
      <w:r>
        <w:rPr>
          <w:rFonts w:ascii="Arial" w:eastAsia="Arial" w:hAnsi="Arial" w:cs="Arial"/>
        </w:rPr>
        <w:t>no  Cermac</w:t>
      </w:r>
      <w:r w:rsidR="0022091A">
        <w:rPr>
          <w:rFonts w:ascii="Arial" w:eastAsia="Arial" w:hAnsi="Arial" w:cs="Arial"/>
        </w:rPr>
        <w:t xml:space="preserve"> School</w:t>
      </w:r>
      <w:r>
        <w:rPr>
          <w:rFonts w:ascii="Arial" w:eastAsia="Arial" w:hAnsi="Arial" w:cs="Arial"/>
        </w:rPr>
        <w:t xml:space="preserve"> (Avenida do Guacá, 764)</w:t>
      </w:r>
      <w:r w:rsidRPr="00362CA9">
        <w:rPr>
          <w:rFonts w:ascii="Arial" w:eastAsia="Arial" w:hAnsi="Arial" w:cs="Arial"/>
        </w:rPr>
        <w:t xml:space="preserve">. </w:t>
      </w:r>
    </w:p>
    <w:p w14:paraId="309044D9" w14:textId="33EF8481" w:rsidR="000C3BDB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O horário da prova </w:t>
      </w:r>
      <w:r w:rsidRPr="00362CA9">
        <w:rPr>
          <w:rFonts w:ascii="Arial" w:eastAsia="Arial" w:hAnsi="Arial" w:cs="Arial"/>
          <w:b/>
        </w:rPr>
        <w:t xml:space="preserve">terá início às </w:t>
      </w:r>
      <w:r w:rsidR="00A21837">
        <w:rPr>
          <w:rFonts w:ascii="Arial" w:eastAsia="Arial" w:hAnsi="Arial" w:cs="Arial"/>
          <w:b/>
        </w:rPr>
        <w:t>9</w:t>
      </w:r>
      <w:r w:rsidRPr="00362CA9">
        <w:rPr>
          <w:rFonts w:ascii="Arial" w:eastAsia="Arial" w:hAnsi="Arial" w:cs="Arial"/>
          <w:b/>
        </w:rPr>
        <w:t>h e término à</w:t>
      </w:r>
      <w:r>
        <w:rPr>
          <w:rFonts w:ascii="Arial" w:eastAsia="Arial" w:hAnsi="Arial" w:cs="Arial"/>
          <w:b/>
        </w:rPr>
        <w:t>s</w:t>
      </w:r>
      <w:r w:rsidRPr="00362CA9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1</w:t>
      </w:r>
      <w:r w:rsidR="00A21837">
        <w:rPr>
          <w:rFonts w:ascii="Arial" w:eastAsia="Arial" w:hAnsi="Arial" w:cs="Arial"/>
          <w:b/>
        </w:rPr>
        <w:t>1h</w:t>
      </w:r>
      <w:r w:rsidRPr="00362CA9">
        <w:rPr>
          <w:rFonts w:ascii="Arial" w:eastAsia="Arial" w:hAnsi="Arial" w:cs="Arial"/>
        </w:rPr>
        <w:t xml:space="preserve"> (Horário de Brasília). Os alunos serão recebidos na escola a partir das </w:t>
      </w:r>
      <w:r>
        <w:rPr>
          <w:rFonts w:ascii="Arial" w:eastAsia="Arial" w:hAnsi="Arial" w:cs="Arial"/>
        </w:rPr>
        <w:t>8</w:t>
      </w:r>
      <w:r w:rsidRPr="00362CA9">
        <w:rPr>
          <w:rFonts w:ascii="Arial" w:eastAsia="Arial" w:hAnsi="Arial" w:cs="Arial"/>
        </w:rPr>
        <w:t>h</w:t>
      </w:r>
      <w:r w:rsidR="00A21837">
        <w:rPr>
          <w:rFonts w:ascii="Arial" w:eastAsia="Arial" w:hAnsi="Arial" w:cs="Arial"/>
        </w:rPr>
        <w:t>40</w:t>
      </w:r>
      <w:r>
        <w:rPr>
          <w:rFonts w:ascii="Arial" w:eastAsia="Arial" w:hAnsi="Arial" w:cs="Arial"/>
        </w:rPr>
        <w:t>.</w:t>
      </w:r>
    </w:p>
    <w:p w14:paraId="29ADF5D3" w14:textId="77777777" w:rsidR="000C3BDB" w:rsidRPr="004B4D93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Para a</w:t>
      </w:r>
      <w:r w:rsidRPr="00362CA9">
        <w:rPr>
          <w:rFonts w:ascii="Arial" w:hAnsi="Arial" w:cs="Arial"/>
        </w:rPr>
        <w:t xml:space="preserve"> prova, o aluno deverá </w:t>
      </w:r>
      <w:r>
        <w:rPr>
          <w:rFonts w:ascii="Arial" w:hAnsi="Arial" w:cs="Arial"/>
        </w:rPr>
        <w:t xml:space="preserve">trazer </w:t>
      </w:r>
      <w:r w:rsidR="005811E5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>apenas lápis, caneta e borracha, além de uma garrafa de água</w:t>
      </w:r>
      <w:r w:rsidRPr="00362CA9">
        <w:rPr>
          <w:rFonts w:ascii="Arial" w:hAnsi="Arial" w:cs="Arial"/>
        </w:rPr>
        <w:t xml:space="preserve">. </w:t>
      </w:r>
      <w:r w:rsidRPr="00362CA9">
        <w:rPr>
          <w:rFonts w:ascii="Arial" w:eastAsia="Arial" w:hAnsi="Arial" w:cs="Arial"/>
        </w:rPr>
        <w:t xml:space="preserve">Não será permitido </w:t>
      </w:r>
      <w:r>
        <w:rPr>
          <w:rFonts w:ascii="Arial" w:eastAsia="Arial" w:hAnsi="Arial" w:cs="Arial"/>
        </w:rPr>
        <w:t>trazer ou utilizar celular.</w:t>
      </w:r>
    </w:p>
    <w:p w14:paraId="11BC73F3" w14:textId="30FC55F1" w:rsidR="000C3BDB" w:rsidRPr="00362CA9" w:rsidRDefault="005811E5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A</w:t>
      </w:r>
      <w:r w:rsidR="000C3BDB" w:rsidRPr="00362CA9">
        <w:rPr>
          <w:rFonts w:ascii="Arial" w:hAnsi="Arial" w:cs="Arial"/>
        </w:rPr>
        <w:t xml:space="preserve"> Prova de Bolsa Mérito constará de 10 questões de </w:t>
      </w:r>
      <w:r w:rsidR="004F4D52">
        <w:rPr>
          <w:rFonts w:ascii="Arial" w:hAnsi="Arial" w:cs="Arial"/>
        </w:rPr>
        <w:t>M</w:t>
      </w:r>
      <w:r w:rsidR="000C3BDB" w:rsidRPr="00362CA9">
        <w:rPr>
          <w:rFonts w:ascii="Arial" w:hAnsi="Arial" w:cs="Arial"/>
        </w:rPr>
        <w:t xml:space="preserve">atemática, 10 questões de </w:t>
      </w:r>
      <w:r w:rsidR="004F4D52">
        <w:rPr>
          <w:rFonts w:ascii="Arial" w:hAnsi="Arial" w:cs="Arial"/>
        </w:rPr>
        <w:t>L</w:t>
      </w:r>
      <w:r w:rsidR="000C3BDB" w:rsidRPr="00362CA9">
        <w:rPr>
          <w:rFonts w:ascii="Arial" w:hAnsi="Arial" w:cs="Arial"/>
        </w:rPr>
        <w:t xml:space="preserve">íngua </w:t>
      </w:r>
      <w:r w:rsidR="004F4D52">
        <w:rPr>
          <w:rFonts w:ascii="Arial" w:hAnsi="Arial" w:cs="Arial"/>
        </w:rPr>
        <w:t>P</w:t>
      </w:r>
      <w:r w:rsidR="000C3BDB" w:rsidRPr="00362CA9">
        <w:rPr>
          <w:rFonts w:ascii="Arial" w:hAnsi="Arial" w:cs="Arial"/>
        </w:rPr>
        <w:t>ortuguesa</w:t>
      </w:r>
      <w:r w:rsidR="000C3BDB">
        <w:rPr>
          <w:rFonts w:ascii="Arial" w:hAnsi="Arial" w:cs="Arial"/>
        </w:rPr>
        <w:t>,</w:t>
      </w:r>
      <w:r w:rsidR="000C3BDB" w:rsidRPr="00362CA9">
        <w:rPr>
          <w:rFonts w:ascii="Arial" w:hAnsi="Arial" w:cs="Arial"/>
        </w:rPr>
        <w:t xml:space="preserve"> que abordam conteúdos das séries anteriores do Ensino Fundamental</w:t>
      </w:r>
      <w:r w:rsidR="000C3BDB">
        <w:rPr>
          <w:rFonts w:ascii="Arial" w:hAnsi="Arial" w:cs="Arial"/>
        </w:rPr>
        <w:t xml:space="preserve"> e uma redação</w:t>
      </w:r>
      <w:r w:rsidR="000C3BDB" w:rsidRPr="00362CA9">
        <w:rPr>
          <w:rFonts w:ascii="Arial" w:hAnsi="Arial" w:cs="Arial"/>
        </w:rPr>
        <w:t xml:space="preserve">. </w:t>
      </w:r>
    </w:p>
    <w:p w14:paraId="05B8F205" w14:textId="77777777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      </w:t>
      </w:r>
      <w:r w:rsidRPr="00362CA9">
        <w:rPr>
          <w:rFonts w:ascii="Arial" w:eastAsia="Arial" w:hAnsi="Arial" w:cs="Arial"/>
        </w:rPr>
        <w:t xml:space="preserve">Neste dia, o aluno deverá apresentar </w:t>
      </w:r>
      <w:r w:rsidRPr="00362CA9">
        <w:rPr>
          <w:rFonts w:ascii="Arial" w:eastAsia="Arial" w:hAnsi="Arial" w:cs="Arial"/>
          <w:b/>
        </w:rPr>
        <w:t>o último boletim de notas da escola onde estuda atualmente</w:t>
      </w:r>
      <w:r>
        <w:rPr>
          <w:rFonts w:ascii="Arial" w:eastAsia="Arial" w:hAnsi="Arial" w:cs="Arial"/>
          <w:b/>
        </w:rPr>
        <w:t>.</w:t>
      </w:r>
    </w:p>
    <w:p w14:paraId="23295AE6" w14:textId="77777777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>Não serão aceitos pedidos de revisão de prova e nota.</w:t>
      </w:r>
    </w:p>
    <w:p w14:paraId="4456EF42" w14:textId="417F65B9" w:rsidR="000C3BDB" w:rsidRPr="00362CA9" w:rsidRDefault="000C3BDB" w:rsidP="004F4D52">
      <w:pPr>
        <w:tabs>
          <w:tab w:val="left" w:pos="142"/>
          <w:tab w:val="left" w:pos="709"/>
          <w:tab w:val="left" w:pos="9225"/>
        </w:tabs>
        <w:spacing w:line="336" w:lineRule="auto"/>
        <w:ind w:firstLine="567"/>
      </w:pPr>
      <w:r w:rsidRPr="00362CA9">
        <w:rPr>
          <w:rFonts w:ascii="Arial" w:eastAsia="Arial" w:hAnsi="Arial" w:cs="Arial"/>
          <w:b/>
          <w:bCs/>
        </w:rPr>
        <w:tab/>
        <w:t>IV.</w:t>
      </w:r>
      <w:r w:rsidR="004F4D52">
        <w:rPr>
          <w:rFonts w:ascii="Arial" w:eastAsia="Arial" w:hAnsi="Arial" w:cs="Arial"/>
          <w:b/>
          <w:bCs/>
        </w:rPr>
        <w:t xml:space="preserve"> </w:t>
      </w:r>
      <w:r w:rsidRPr="00362CA9">
        <w:rPr>
          <w:rFonts w:ascii="Arial" w:eastAsia="Arial" w:hAnsi="Arial" w:cs="Arial"/>
          <w:b/>
          <w:bCs/>
        </w:rPr>
        <w:t>DIVULGAÇÃO DOS RESULTADOS</w:t>
      </w:r>
    </w:p>
    <w:p w14:paraId="56259F93" w14:textId="08E67AE9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O resultado será divulgado no </w:t>
      </w:r>
      <w:r w:rsidRPr="005811E5">
        <w:rPr>
          <w:rFonts w:ascii="Arial" w:eastAsia="Arial" w:hAnsi="Arial" w:cs="Arial"/>
          <w:b/>
        </w:rPr>
        <w:t xml:space="preserve">dia </w:t>
      </w:r>
      <w:r w:rsidR="00EF28B8">
        <w:rPr>
          <w:rFonts w:ascii="Arial" w:eastAsia="Arial" w:hAnsi="Arial" w:cs="Arial"/>
          <w:b/>
        </w:rPr>
        <w:t>15</w:t>
      </w:r>
      <w:r w:rsidRPr="005811E5">
        <w:rPr>
          <w:rFonts w:ascii="Arial" w:eastAsia="Arial" w:hAnsi="Arial" w:cs="Arial"/>
          <w:b/>
        </w:rPr>
        <w:t xml:space="preserve"> de </w:t>
      </w:r>
      <w:r w:rsidR="00A21837">
        <w:rPr>
          <w:rFonts w:ascii="Arial" w:eastAsia="Arial" w:hAnsi="Arial" w:cs="Arial"/>
          <w:b/>
        </w:rPr>
        <w:t>outubro</w:t>
      </w:r>
      <w:r w:rsidRPr="00362CA9">
        <w:rPr>
          <w:rFonts w:ascii="Arial" w:eastAsia="Arial" w:hAnsi="Arial" w:cs="Arial"/>
        </w:rPr>
        <w:t>, por mensagem ou ligação para o telefone celular cadastrado no ato da inscrição.</w:t>
      </w:r>
    </w:p>
    <w:p w14:paraId="325C0A6F" w14:textId="77777777" w:rsidR="000C3BDB" w:rsidRPr="000E2913" w:rsidRDefault="000C3BDB" w:rsidP="000C3BDB">
      <w:pPr>
        <w:numPr>
          <w:ilvl w:val="0"/>
          <w:numId w:val="4"/>
        </w:numPr>
        <w:tabs>
          <w:tab w:val="left" w:pos="142"/>
          <w:tab w:val="left" w:pos="709"/>
        </w:tabs>
        <w:spacing w:after="0" w:line="336" w:lineRule="auto"/>
        <w:ind w:firstLine="567"/>
        <w:jc w:val="both"/>
        <w:rPr>
          <w:rFonts w:ascii="Arial" w:eastAsia="Arial" w:hAnsi="Arial" w:cs="Arial"/>
          <w:b/>
          <w:bCs/>
        </w:rPr>
      </w:pPr>
      <w:r w:rsidRPr="00362CA9">
        <w:rPr>
          <w:rFonts w:ascii="Arial" w:eastAsia="Arial" w:hAnsi="Arial" w:cs="Arial"/>
          <w:b/>
          <w:bCs/>
        </w:rPr>
        <w:t>DETERMINAÇÃO E VALIDADE DOS DESCONTOS</w:t>
      </w:r>
    </w:p>
    <w:p w14:paraId="10090FC8" w14:textId="77777777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A Bolsa Mérito concedida será de até </w:t>
      </w:r>
      <w:r w:rsidRPr="004F4D52">
        <w:rPr>
          <w:rFonts w:ascii="Arial" w:eastAsia="Arial" w:hAnsi="Arial" w:cs="Arial"/>
          <w:b/>
          <w:bCs/>
        </w:rPr>
        <w:t>50% do valor de tabela da mensalidade</w:t>
      </w:r>
      <w:r w:rsidRPr="00362CA9">
        <w:rPr>
          <w:rFonts w:ascii="Arial" w:eastAsia="Arial" w:hAnsi="Arial" w:cs="Arial"/>
        </w:rPr>
        <w:t xml:space="preserve"> e será determinada através de ranking decrescente das not</w:t>
      </w:r>
      <w:r w:rsidR="005811E5">
        <w:rPr>
          <w:rFonts w:ascii="Arial" w:eastAsia="Arial" w:hAnsi="Arial" w:cs="Arial"/>
        </w:rPr>
        <w:t>as padronizadas dos candidatos,</w:t>
      </w:r>
      <w:r w:rsidRPr="00362CA9">
        <w:rPr>
          <w:rFonts w:ascii="Arial" w:eastAsia="Arial" w:hAnsi="Arial" w:cs="Arial"/>
        </w:rPr>
        <w:t xml:space="preserve"> entrevista com o aluno/família e a apresentação do último boletim escolar disponível do ano cursado. </w:t>
      </w:r>
    </w:p>
    <w:p w14:paraId="46AF1BC3" w14:textId="37CFD05A" w:rsidR="005811E5" w:rsidRDefault="005811E5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Prova de Redação será corrigida apenas</w:t>
      </w:r>
      <w:r w:rsidR="00B23828">
        <w:rPr>
          <w:rFonts w:ascii="Arial" w:eastAsia="Arial" w:hAnsi="Arial" w:cs="Arial"/>
        </w:rPr>
        <w:t xml:space="preserve"> se </w:t>
      </w:r>
      <w:r>
        <w:rPr>
          <w:rFonts w:ascii="Arial" w:eastAsia="Arial" w:hAnsi="Arial" w:cs="Arial"/>
        </w:rPr>
        <w:t>os candidatos obtiverem 70% de acerto na</w:t>
      </w:r>
      <w:r w:rsidR="000C3BDB" w:rsidRPr="00362CA9">
        <w:rPr>
          <w:rFonts w:ascii="Arial" w:eastAsia="Arial" w:hAnsi="Arial" w:cs="Arial"/>
        </w:rPr>
        <w:t xml:space="preserve"> prova </w:t>
      </w:r>
      <w:r w:rsidR="000C3BDB">
        <w:rPr>
          <w:rFonts w:ascii="Arial" w:eastAsia="Arial" w:hAnsi="Arial" w:cs="Arial"/>
        </w:rPr>
        <w:t>objetiva</w:t>
      </w:r>
      <w:r>
        <w:rPr>
          <w:rFonts w:ascii="Arial" w:eastAsia="Arial" w:hAnsi="Arial" w:cs="Arial"/>
        </w:rPr>
        <w:t>.</w:t>
      </w:r>
    </w:p>
    <w:p w14:paraId="46C8D2D8" w14:textId="07D6EF6A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A soma das duas notas </w:t>
      </w:r>
      <w:r w:rsidR="00B23828">
        <w:rPr>
          <w:rFonts w:ascii="Arial" w:eastAsia="Arial" w:hAnsi="Arial" w:cs="Arial"/>
        </w:rPr>
        <w:t xml:space="preserve">(Prova Objetiva + Redação) </w:t>
      </w:r>
      <w:r w:rsidRPr="00362CA9">
        <w:rPr>
          <w:rFonts w:ascii="Arial" w:eastAsia="Arial" w:hAnsi="Arial" w:cs="Arial"/>
        </w:rPr>
        <w:t>constituirá o ranking</w:t>
      </w:r>
      <w:r>
        <w:rPr>
          <w:rFonts w:ascii="Arial" w:eastAsia="Arial" w:hAnsi="Arial" w:cs="Arial"/>
        </w:rPr>
        <w:t xml:space="preserve"> e o critério de desempate será a nota da redação.</w:t>
      </w:r>
    </w:p>
    <w:p w14:paraId="214D7B7E" w14:textId="6CC02CBC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A validade do desconto obtido através da Prova de Bolsa Mérito é para </w:t>
      </w:r>
      <w:r>
        <w:rPr>
          <w:rFonts w:ascii="Arial" w:eastAsia="Arial" w:hAnsi="Arial" w:cs="Arial"/>
        </w:rPr>
        <w:t>todo o</w:t>
      </w:r>
      <w:r w:rsidRPr="00362CA9">
        <w:rPr>
          <w:rFonts w:ascii="Arial" w:eastAsia="Arial" w:hAnsi="Arial" w:cs="Arial"/>
        </w:rPr>
        <w:t xml:space="preserve"> Ensino Fundamental</w:t>
      </w:r>
      <w:r>
        <w:rPr>
          <w:rFonts w:ascii="Arial" w:eastAsia="Arial" w:hAnsi="Arial" w:cs="Arial"/>
        </w:rPr>
        <w:t xml:space="preserve"> II</w:t>
      </w:r>
      <w:r w:rsidRPr="00362CA9">
        <w:rPr>
          <w:rFonts w:ascii="Arial" w:eastAsia="Arial" w:hAnsi="Arial" w:cs="Arial"/>
        </w:rPr>
        <w:t>, sendo que o desconto obtido é intransferível</w:t>
      </w:r>
      <w:r w:rsidR="00A21837">
        <w:rPr>
          <w:rFonts w:ascii="Arial" w:eastAsia="Arial" w:hAnsi="Arial" w:cs="Arial"/>
        </w:rPr>
        <w:t xml:space="preserve">, não cumulativo </w:t>
      </w:r>
      <w:r w:rsidRPr="00362CA9">
        <w:rPr>
          <w:rFonts w:ascii="Arial" w:eastAsia="Arial" w:hAnsi="Arial" w:cs="Arial"/>
        </w:rPr>
        <w:t>e válido para pagamento efetuado até a data do vencimento. O atraso no pagamento cancela, no respectivo mês, o desconto obtido</w:t>
      </w:r>
      <w:r>
        <w:rPr>
          <w:rFonts w:ascii="Arial" w:eastAsia="Arial" w:hAnsi="Arial" w:cs="Arial"/>
        </w:rPr>
        <w:t>.</w:t>
      </w:r>
    </w:p>
    <w:p w14:paraId="34874E24" w14:textId="77777777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O percentual de desconto é individual e não segue uma razão linear, ou seja, acertar </w:t>
      </w:r>
      <w:r>
        <w:rPr>
          <w:rFonts w:ascii="Arial" w:eastAsia="Arial" w:hAnsi="Arial" w:cs="Arial"/>
        </w:rPr>
        <w:t>3</w:t>
      </w:r>
      <w:r w:rsidRPr="00362CA9">
        <w:rPr>
          <w:rFonts w:ascii="Arial" w:eastAsia="Arial" w:hAnsi="Arial" w:cs="Arial"/>
        </w:rPr>
        <w:t xml:space="preserve">0% da prova não determina um desconto de </w:t>
      </w:r>
      <w:r>
        <w:rPr>
          <w:rFonts w:ascii="Arial" w:eastAsia="Arial" w:hAnsi="Arial" w:cs="Arial"/>
        </w:rPr>
        <w:t>3</w:t>
      </w:r>
      <w:r w:rsidRPr="00362CA9">
        <w:rPr>
          <w:rFonts w:ascii="Arial" w:eastAsia="Arial" w:hAnsi="Arial" w:cs="Arial"/>
        </w:rPr>
        <w:t xml:space="preserve">0% na mensalidade. O percentual de desconto obtido também não inclui o valor do </w:t>
      </w:r>
      <w:r>
        <w:rPr>
          <w:rFonts w:ascii="Arial" w:eastAsia="Arial" w:hAnsi="Arial" w:cs="Arial"/>
        </w:rPr>
        <w:t>material didático (m</w:t>
      </w:r>
      <w:r w:rsidRPr="00362CA9">
        <w:rPr>
          <w:rFonts w:ascii="Arial" w:eastAsia="Arial" w:hAnsi="Arial" w:cs="Arial"/>
        </w:rPr>
        <w:t xml:space="preserve">aterial </w:t>
      </w:r>
      <w:r>
        <w:rPr>
          <w:rFonts w:ascii="Arial" w:eastAsia="Arial" w:hAnsi="Arial" w:cs="Arial"/>
        </w:rPr>
        <w:t>do currículo nacional</w:t>
      </w:r>
      <w:r w:rsidRPr="00362CA9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m</w:t>
      </w:r>
      <w:r w:rsidRPr="00362CA9">
        <w:rPr>
          <w:rFonts w:ascii="Arial" w:eastAsia="Arial" w:hAnsi="Arial" w:cs="Arial"/>
        </w:rPr>
        <w:t xml:space="preserve">aterial </w:t>
      </w:r>
      <w:r>
        <w:rPr>
          <w:rFonts w:ascii="Arial" w:eastAsia="Arial" w:hAnsi="Arial" w:cs="Arial"/>
        </w:rPr>
        <w:t>do currículo de inglês</w:t>
      </w:r>
      <w:r w:rsidRPr="00362CA9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material socioemocional</w:t>
      </w:r>
      <w:r w:rsidRPr="00362CA9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 xml:space="preserve">material de aulas maker, notebook, </w:t>
      </w:r>
      <w:r w:rsidRPr="00362CA9">
        <w:rPr>
          <w:rFonts w:ascii="Arial" w:eastAsia="Arial" w:hAnsi="Arial" w:cs="Arial"/>
        </w:rPr>
        <w:t>taxa de material, uniforme escolar e qualquer outro custo que o aluno tenha durante o ano</w:t>
      </w:r>
      <w:r>
        <w:rPr>
          <w:rFonts w:ascii="Arial" w:eastAsia="Arial" w:hAnsi="Arial" w:cs="Arial"/>
        </w:rPr>
        <w:t>)</w:t>
      </w:r>
      <w:r w:rsidRPr="00362CA9">
        <w:rPr>
          <w:rFonts w:ascii="Arial" w:eastAsia="Arial" w:hAnsi="Arial" w:cs="Arial"/>
        </w:rPr>
        <w:t xml:space="preserve">. </w:t>
      </w:r>
    </w:p>
    <w:p w14:paraId="45CD8BDA" w14:textId="0160AD0D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Para manutenção da Bolsa Mérito é necessário que a média </w:t>
      </w:r>
      <w:r>
        <w:rPr>
          <w:rFonts w:ascii="Arial" w:eastAsia="Arial" w:hAnsi="Arial" w:cs="Arial"/>
        </w:rPr>
        <w:t>tr</w:t>
      </w:r>
      <w:r w:rsidRPr="00362CA9">
        <w:rPr>
          <w:rFonts w:ascii="Arial" w:eastAsia="Arial" w:hAnsi="Arial" w:cs="Arial"/>
        </w:rPr>
        <w:t xml:space="preserve">imestral do aluno, seja no mínimo igual a 6.0, não </w:t>
      </w:r>
      <w:r w:rsidR="0022091A">
        <w:rPr>
          <w:rFonts w:ascii="Arial" w:eastAsia="Arial" w:hAnsi="Arial" w:cs="Arial"/>
        </w:rPr>
        <w:t>apresente</w:t>
      </w:r>
      <w:r w:rsidRPr="00362CA9">
        <w:rPr>
          <w:rFonts w:ascii="Arial" w:eastAsia="Arial" w:hAnsi="Arial" w:cs="Arial"/>
        </w:rPr>
        <w:t xml:space="preserve"> problemas disciplinares, não tenha atrasos constantes, mantenha a frequência às </w:t>
      </w:r>
      <w:r w:rsidRPr="00362CA9">
        <w:rPr>
          <w:rFonts w:ascii="Arial" w:eastAsia="Arial" w:hAnsi="Arial" w:cs="Arial"/>
        </w:rPr>
        <w:lastRenderedPageBreak/>
        <w:t>aulas em 80%, no mínimo, e participe ativamente de todos os simulados e provas de proficiência de língua inglesa internos e externos que ocorrem na escola, inclusive aos finais de semana.</w:t>
      </w:r>
    </w:p>
    <w:p w14:paraId="797AFCB0" w14:textId="77777777" w:rsidR="000C3BDB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>O não cumprimento das condições citadas implicará em perda de desconto e a direção analisará se haverá possibilidade, ou não, do aluno prosseguir com a Bolsa Mérito em algum mês posterior a sua perda.</w:t>
      </w:r>
    </w:p>
    <w:p w14:paraId="0227D3A9" w14:textId="77777777" w:rsidR="000C3BDB" w:rsidRPr="000E2913" w:rsidRDefault="000C3BDB" w:rsidP="000C3BDB">
      <w:pPr>
        <w:pStyle w:val="PargrafodaLista"/>
        <w:numPr>
          <w:ilvl w:val="0"/>
          <w:numId w:val="5"/>
        </w:numPr>
        <w:tabs>
          <w:tab w:val="left" w:pos="142"/>
          <w:tab w:val="left" w:pos="709"/>
        </w:tabs>
        <w:spacing w:line="336" w:lineRule="auto"/>
        <w:jc w:val="both"/>
        <w:rPr>
          <w:rFonts w:ascii="Arial" w:eastAsia="Arial" w:hAnsi="Arial" w:cs="Arial"/>
          <w:b/>
          <w:bCs/>
        </w:rPr>
      </w:pPr>
      <w:r w:rsidRPr="00362CA9">
        <w:rPr>
          <w:rFonts w:ascii="Arial" w:eastAsia="Arial" w:hAnsi="Arial" w:cs="Arial"/>
          <w:b/>
          <w:bCs/>
        </w:rPr>
        <w:t xml:space="preserve">MATRÍCULA </w:t>
      </w:r>
    </w:p>
    <w:p w14:paraId="4CEFA3FB" w14:textId="58EE4DD1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hAnsi="Arial" w:cs="Arial"/>
          <w:bCs/>
        </w:rPr>
      </w:pPr>
      <w:r w:rsidRPr="00362CA9">
        <w:rPr>
          <w:rFonts w:ascii="Arial" w:hAnsi="Arial" w:cs="Arial"/>
          <w:bCs/>
        </w:rPr>
        <w:t xml:space="preserve">A matrícula para os alunos que aderirem ao programa Bolsa Mérito ocorrerá no período de   </w:t>
      </w:r>
      <w:r w:rsidR="00EF28B8">
        <w:rPr>
          <w:rFonts w:ascii="Arial" w:hAnsi="Arial" w:cs="Arial"/>
          <w:b/>
        </w:rPr>
        <w:t>15</w:t>
      </w:r>
      <w:r w:rsidRPr="00501EA3">
        <w:rPr>
          <w:rFonts w:ascii="Arial" w:hAnsi="Arial" w:cs="Arial"/>
          <w:b/>
        </w:rPr>
        <w:t>/</w:t>
      </w:r>
      <w:r w:rsidR="0022091A">
        <w:rPr>
          <w:rFonts w:ascii="Arial" w:hAnsi="Arial" w:cs="Arial"/>
          <w:b/>
        </w:rPr>
        <w:t>10</w:t>
      </w:r>
      <w:r w:rsidRPr="00501EA3">
        <w:rPr>
          <w:rFonts w:ascii="Arial" w:hAnsi="Arial" w:cs="Arial"/>
          <w:b/>
        </w:rPr>
        <w:t>/20</w:t>
      </w:r>
      <w:r w:rsidRPr="00501EA3">
        <w:rPr>
          <w:rFonts w:ascii="Arial" w:eastAsia="Arial" w:hAnsi="Arial" w:cs="Arial"/>
          <w:b/>
        </w:rPr>
        <w:t>2</w:t>
      </w:r>
      <w:r w:rsidR="0022091A">
        <w:rPr>
          <w:rFonts w:ascii="Arial" w:eastAsia="Arial" w:hAnsi="Arial" w:cs="Arial"/>
          <w:b/>
        </w:rPr>
        <w:t>6</w:t>
      </w:r>
      <w:r w:rsidRPr="00501EA3">
        <w:rPr>
          <w:rFonts w:ascii="Arial" w:hAnsi="Arial" w:cs="Arial"/>
          <w:b/>
        </w:rPr>
        <w:t xml:space="preserve"> a </w:t>
      </w:r>
      <w:r w:rsidR="00EF28B8">
        <w:rPr>
          <w:rFonts w:ascii="Arial" w:hAnsi="Arial" w:cs="Arial"/>
          <w:b/>
        </w:rPr>
        <w:t>26</w:t>
      </w:r>
      <w:r w:rsidRPr="00501EA3">
        <w:rPr>
          <w:rFonts w:ascii="Arial" w:hAnsi="Arial" w:cs="Arial"/>
          <w:b/>
        </w:rPr>
        <w:t>/</w:t>
      </w:r>
      <w:r w:rsidR="0022091A">
        <w:rPr>
          <w:rFonts w:ascii="Arial" w:hAnsi="Arial" w:cs="Arial"/>
          <w:b/>
        </w:rPr>
        <w:t>10</w:t>
      </w:r>
      <w:r w:rsidRPr="00501EA3">
        <w:rPr>
          <w:rFonts w:ascii="Arial" w:hAnsi="Arial" w:cs="Arial"/>
          <w:b/>
        </w:rPr>
        <w:t>/20</w:t>
      </w:r>
      <w:r w:rsidRPr="00501EA3">
        <w:rPr>
          <w:rFonts w:ascii="Arial" w:eastAsia="Arial" w:hAnsi="Arial" w:cs="Arial"/>
          <w:b/>
        </w:rPr>
        <w:t>2</w:t>
      </w:r>
      <w:r w:rsidR="0022091A">
        <w:rPr>
          <w:rFonts w:ascii="Arial" w:eastAsia="Arial" w:hAnsi="Arial" w:cs="Arial"/>
          <w:b/>
        </w:rPr>
        <w:t>6</w:t>
      </w:r>
      <w:r w:rsidRPr="00362CA9">
        <w:rPr>
          <w:rFonts w:ascii="Arial" w:hAnsi="Arial" w:cs="Arial"/>
          <w:bCs/>
        </w:rPr>
        <w:t>. Após esse prazo, o uso do desconto obtido fica condicionado à disponibilidade de vaga e avaliação do departamento financeiro.</w:t>
      </w:r>
    </w:p>
    <w:p w14:paraId="2072A6C2" w14:textId="3A8748A0" w:rsidR="000C3BDB" w:rsidRPr="00362CA9" w:rsidRDefault="000C3BDB" w:rsidP="000C3BDB">
      <w:pPr>
        <w:tabs>
          <w:tab w:val="left" w:pos="142"/>
          <w:tab w:val="left" w:pos="709"/>
        </w:tabs>
        <w:spacing w:line="336" w:lineRule="auto"/>
        <w:ind w:firstLine="567"/>
        <w:jc w:val="both"/>
        <w:rPr>
          <w:rFonts w:ascii="Arial" w:eastAsia="Arial" w:hAnsi="Arial" w:cs="Arial"/>
        </w:rPr>
      </w:pPr>
      <w:r w:rsidRPr="00362CA9">
        <w:rPr>
          <w:rFonts w:ascii="Arial" w:eastAsia="Arial" w:hAnsi="Arial" w:cs="Arial"/>
        </w:rPr>
        <w:t xml:space="preserve">A bolsa de estudos é uma forma que </w:t>
      </w:r>
      <w:r w:rsidR="00024EC6">
        <w:rPr>
          <w:rFonts w:ascii="Arial" w:eastAsia="Arial" w:hAnsi="Arial" w:cs="Arial"/>
        </w:rPr>
        <w:t>o Cermac</w:t>
      </w:r>
      <w:r w:rsidR="0022091A">
        <w:rPr>
          <w:rFonts w:ascii="Arial" w:eastAsia="Arial" w:hAnsi="Arial" w:cs="Arial"/>
        </w:rPr>
        <w:t xml:space="preserve"> School</w:t>
      </w:r>
      <w:r w:rsidR="00024EC6">
        <w:rPr>
          <w:rFonts w:ascii="Arial" w:eastAsia="Arial" w:hAnsi="Arial" w:cs="Arial"/>
        </w:rPr>
        <w:t xml:space="preserve"> </w:t>
      </w:r>
      <w:r w:rsidRPr="00362CA9">
        <w:rPr>
          <w:rFonts w:ascii="Arial" w:eastAsia="Arial" w:hAnsi="Arial" w:cs="Arial"/>
        </w:rPr>
        <w:t>adotou para valorizar os alunos dedicados aos estudos. A intenção dessa prova é propiciar condições para frequentar uma das melhores escolas da zona norte.</w:t>
      </w:r>
    </w:p>
    <w:p w14:paraId="69743166" w14:textId="77777777" w:rsidR="00461954" w:rsidRDefault="000C3BDB" w:rsidP="00B23828">
      <w:pPr>
        <w:tabs>
          <w:tab w:val="left" w:pos="142"/>
          <w:tab w:val="left" w:pos="709"/>
        </w:tabs>
        <w:spacing w:line="336" w:lineRule="auto"/>
        <w:ind w:firstLine="567"/>
        <w:jc w:val="both"/>
      </w:pPr>
      <w:r w:rsidRPr="00362CA9">
        <w:rPr>
          <w:rFonts w:ascii="Arial" w:eastAsia="Arial" w:hAnsi="Arial" w:cs="Arial"/>
        </w:rPr>
        <w:t>A inscrição e participação na Prova de Bolsa Mérito implica na aceitação dos termos desse edital e as demais situações não listadas aqui serão dirimidas pela direção da escola.</w:t>
      </w:r>
    </w:p>
    <w:sectPr w:rsidR="00461954" w:rsidSect="00D10FE7">
      <w:headerReference w:type="default" r:id="rId8"/>
      <w:footerReference w:type="default" r:id="rId9"/>
      <w:pgSz w:w="11906" w:h="16838"/>
      <w:pgMar w:top="720" w:right="849" w:bottom="720" w:left="720" w:header="56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44786" w14:textId="77777777" w:rsidR="009C6DC6" w:rsidRDefault="009C6DC6" w:rsidP="00F904B0">
      <w:pPr>
        <w:spacing w:after="0" w:line="240" w:lineRule="auto"/>
      </w:pPr>
      <w:r>
        <w:separator/>
      </w:r>
    </w:p>
  </w:endnote>
  <w:endnote w:type="continuationSeparator" w:id="0">
    <w:p w14:paraId="58C35552" w14:textId="77777777" w:rsidR="009C6DC6" w:rsidRDefault="009C6DC6" w:rsidP="00F9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0AEBC" w14:textId="77777777" w:rsidR="00E41731" w:rsidRDefault="00E41731" w:rsidP="00BC645B">
    <w:pPr>
      <w:pStyle w:val="Rodap"/>
      <w:tabs>
        <w:tab w:val="clear" w:pos="8504"/>
      </w:tabs>
      <w:ind w:left="-567" w:right="-994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____________________________________________________________________________________________________</w:t>
    </w:r>
  </w:p>
  <w:p w14:paraId="03EC47AE" w14:textId="77777777" w:rsidR="00E41731" w:rsidRPr="00605F7A" w:rsidRDefault="00E41731" w:rsidP="00605F7A">
    <w:pPr>
      <w:pStyle w:val="Rodap"/>
      <w:jc w:val="center"/>
      <w:rPr>
        <w:rFonts w:ascii="Century Gothic" w:eastAsia="Arial Unicode MS" w:hAnsi="Century Gothic" w:cs="Arial Unicode MS"/>
        <w:b/>
        <w:color w:val="002060"/>
        <w:sz w:val="28"/>
        <w:szCs w:val="20"/>
      </w:rPr>
    </w:pPr>
    <w:r w:rsidRPr="00605F7A">
      <w:rPr>
        <w:rFonts w:ascii="Century Gothic" w:eastAsia="Arial Unicode MS" w:hAnsi="Century Gothic" w:cs="Arial Unicode MS"/>
        <w:b/>
        <w:color w:val="002060"/>
        <w:sz w:val="28"/>
        <w:szCs w:val="20"/>
      </w:rPr>
      <w:t>A gente inspira. Seu filho constrói.</w:t>
    </w:r>
  </w:p>
  <w:p w14:paraId="1A868879" w14:textId="77777777" w:rsidR="00E41731" w:rsidRPr="00605F7A" w:rsidRDefault="00E41731" w:rsidP="00605F7A">
    <w:pPr>
      <w:pStyle w:val="Rodap"/>
      <w:jc w:val="center"/>
      <w:rPr>
        <w:rFonts w:ascii="Century Gothic" w:eastAsia="Arial Unicode MS" w:hAnsi="Century Gothic" w:cs="Arial Unicode MS"/>
        <w:b/>
        <w:color w:val="002060"/>
        <w:sz w:val="28"/>
        <w:szCs w:val="20"/>
      </w:rPr>
    </w:pPr>
    <w:r w:rsidRPr="00605F7A">
      <w:rPr>
        <w:rFonts w:ascii="Century Gothic" w:eastAsia="Arial Unicode MS" w:hAnsi="Century Gothic" w:cs="Arial Unicode MS"/>
        <w:b/>
        <w:color w:val="002060"/>
        <w:sz w:val="28"/>
        <w:szCs w:val="20"/>
      </w:rPr>
      <w:t>Formação integral de futuros talentos.</w:t>
    </w:r>
  </w:p>
  <w:p w14:paraId="362E4E84" w14:textId="77777777" w:rsidR="00E41731" w:rsidRDefault="00E41731" w:rsidP="00BC645B">
    <w:pPr>
      <w:pStyle w:val="Rodap"/>
      <w:jc w:val="center"/>
      <w:rPr>
        <w:rFonts w:ascii="Calibri" w:hAnsi="Calibri" w:cs="Calibri"/>
        <w:b/>
        <w:sz w:val="20"/>
        <w:szCs w:val="20"/>
      </w:rPr>
    </w:pPr>
  </w:p>
  <w:p w14:paraId="2986FF83" w14:textId="77777777" w:rsidR="00E41731" w:rsidRPr="002D08B0" w:rsidRDefault="00E41731" w:rsidP="00BC645B">
    <w:pPr>
      <w:pStyle w:val="Rodap"/>
      <w:jc w:val="center"/>
      <w:rPr>
        <w:rFonts w:ascii="Calibri" w:hAnsi="Calibri" w:cs="Calibri"/>
        <w:sz w:val="20"/>
        <w:szCs w:val="20"/>
      </w:rPr>
    </w:pPr>
    <w:r w:rsidRPr="002D08B0">
      <w:rPr>
        <w:rFonts w:ascii="Calibri" w:hAnsi="Calibri" w:cs="Calibri"/>
        <w:b/>
        <w:sz w:val="20"/>
        <w:szCs w:val="20"/>
      </w:rPr>
      <w:t>COLÉGIO CERMAC:</w:t>
    </w:r>
    <w:r w:rsidRPr="002D08B0">
      <w:rPr>
        <w:rFonts w:ascii="Calibri" w:hAnsi="Calibri" w:cs="Calibri"/>
        <w:sz w:val="20"/>
        <w:szCs w:val="20"/>
      </w:rPr>
      <w:t xml:space="preserve"> Avenida do Guacá, 764</w:t>
    </w:r>
  </w:p>
  <w:p w14:paraId="3B050B19" w14:textId="77777777" w:rsidR="00E41731" w:rsidRPr="002D08B0" w:rsidRDefault="00E41731" w:rsidP="00BC645B">
    <w:pPr>
      <w:pStyle w:val="Rodap"/>
      <w:jc w:val="center"/>
      <w:rPr>
        <w:rFonts w:ascii="Calibri" w:hAnsi="Calibri" w:cs="Calibri"/>
        <w:sz w:val="20"/>
        <w:szCs w:val="20"/>
      </w:rPr>
    </w:pPr>
    <w:r w:rsidRPr="002D08B0">
      <w:rPr>
        <w:rFonts w:ascii="Calibri" w:hAnsi="Calibri" w:cs="Calibri"/>
        <w:b/>
        <w:sz w:val="20"/>
        <w:szCs w:val="20"/>
      </w:rPr>
      <w:t>CERMAC JUNIOR:</w:t>
    </w:r>
    <w:r w:rsidRPr="002D08B0">
      <w:rPr>
        <w:rFonts w:ascii="Calibri" w:hAnsi="Calibri" w:cs="Calibri"/>
        <w:sz w:val="20"/>
        <w:szCs w:val="20"/>
      </w:rPr>
      <w:t xml:space="preserve"> Avenida do Guacá, 624</w:t>
    </w:r>
  </w:p>
  <w:p w14:paraId="4B879500" w14:textId="77777777" w:rsidR="00E41731" w:rsidRPr="002D08B0" w:rsidRDefault="00E41731" w:rsidP="00BC645B">
    <w:pPr>
      <w:pStyle w:val="Rodap"/>
      <w:jc w:val="center"/>
      <w:rPr>
        <w:rFonts w:ascii="Calibri" w:hAnsi="Calibri" w:cs="Calibri"/>
        <w:sz w:val="20"/>
        <w:szCs w:val="20"/>
      </w:rPr>
    </w:pPr>
    <w:r w:rsidRPr="002D08B0">
      <w:rPr>
        <w:rFonts w:ascii="Calibri" w:hAnsi="Calibri" w:cs="Calibri"/>
        <w:b/>
        <w:sz w:val="20"/>
        <w:szCs w:val="20"/>
      </w:rPr>
      <w:t>CERMAC BABY:</w:t>
    </w:r>
    <w:r w:rsidRPr="002D08B0">
      <w:rPr>
        <w:rFonts w:ascii="Calibri" w:hAnsi="Calibri" w:cs="Calibri"/>
        <w:sz w:val="20"/>
        <w:szCs w:val="20"/>
      </w:rPr>
      <w:t xml:space="preserve"> Rua Conselheiro Moreira de Barros, 2580</w:t>
    </w:r>
  </w:p>
  <w:p w14:paraId="2B6BEF74" w14:textId="77777777" w:rsidR="00E41731" w:rsidRPr="002D08B0" w:rsidRDefault="00E41731" w:rsidP="00BC645B">
    <w:pPr>
      <w:pStyle w:val="Rodap"/>
      <w:jc w:val="center"/>
      <w:rPr>
        <w:rFonts w:ascii="Calibri" w:hAnsi="Calibri" w:cs="Calibri"/>
        <w:sz w:val="20"/>
        <w:szCs w:val="20"/>
      </w:rPr>
    </w:pPr>
    <w:r w:rsidRPr="002D08B0">
      <w:rPr>
        <w:rFonts w:ascii="Calibri" w:hAnsi="Calibri" w:cs="Calibri"/>
        <w:sz w:val="20"/>
        <w:szCs w:val="20"/>
      </w:rPr>
      <w:t xml:space="preserve">Mandaqui - Tel: (11) </w:t>
    </w:r>
    <w:r>
      <w:rPr>
        <w:rFonts w:ascii="Calibri" w:hAnsi="Calibri" w:cs="Calibri"/>
        <w:sz w:val="20"/>
        <w:szCs w:val="20"/>
      </w:rPr>
      <w:t>2971-7110</w:t>
    </w:r>
  </w:p>
  <w:p w14:paraId="66CDEF6F" w14:textId="77777777" w:rsidR="00E41731" w:rsidRPr="002D08B0" w:rsidRDefault="00E41731" w:rsidP="00BC645B">
    <w:pPr>
      <w:pStyle w:val="Rodap"/>
      <w:jc w:val="center"/>
      <w:rPr>
        <w:rFonts w:ascii="Calibri" w:hAnsi="Calibri" w:cs="Calibri"/>
        <w:sz w:val="20"/>
        <w:szCs w:val="20"/>
      </w:rPr>
    </w:pPr>
    <w:r w:rsidRPr="002D08B0">
      <w:rPr>
        <w:rFonts w:ascii="Calibri" w:hAnsi="Calibri" w:cs="Calibri"/>
        <w:sz w:val="20"/>
        <w:szCs w:val="20"/>
      </w:rPr>
      <w:t>www.cermac.com.br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7795" w14:textId="77777777" w:rsidR="009C6DC6" w:rsidRDefault="009C6DC6" w:rsidP="00F904B0">
      <w:pPr>
        <w:spacing w:after="0" w:line="240" w:lineRule="auto"/>
      </w:pPr>
      <w:r>
        <w:separator/>
      </w:r>
    </w:p>
  </w:footnote>
  <w:footnote w:type="continuationSeparator" w:id="0">
    <w:p w14:paraId="21EAC196" w14:textId="77777777" w:rsidR="009C6DC6" w:rsidRDefault="009C6DC6" w:rsidP="00F90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E2BA0" w14:textId="63914DD5" w:rsidR="0022091A" w:rsidRPr="0022091A" w:rsidRDefault="0022091A" w:rsidP="0022091A">
    <w:pPr>
      <w:pStyle w:val="Cabealho"/>
      <w:ind w:right="-24"/>
      <w:rPr>
        <w:noProof/>
        <w:lang w:eastAsia="pt-BR"/>
      </w:rPr>
    </w:pPr>
    <w:r w:rsidRPr="0022091A">
      <w:rPr>
        <w:noProof/>
        <w:lang w:eastAsia="pt-BR"/>
      </w:rPr>
      <w:drawing>
        <wp:inline distT="0" distB="0" distL="0" distR="0" wp14:anchorId="60E143AD" wp14:editId="67CFA9CC">
          <wp:extent cx="1478280" cy="446432"/>
          <wp:effectExtent l="0" t="0" r="7620" b="0"/>
          <wp:docPr id="14852476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844" cy="451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                                                                                   </w:t>
    </w:r>
    <w:r>
      <w:rPr>
        <w:noProof/>
        <w:lang w:eastAsia="pt-BR"/>
      </w:rPr>
      <w:drawing>
        <wp:inline distT="0" distB="0" distL="0" distR="0" wp14:anchorId="41D828EE" wp14:editId="67E9EBE6">
          <wp:extent cx="511810" cy="367694"/>
          <wp:effectExtent l="0" t="0" r="2540" b="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ipo PEA-UNESCO_membro das (2)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641" cy="450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8490B3" w14:textId="38A92A02" w:rsidR="00E41731" w:rsidRDefault="00E41731" w:rsidP="00605F7A">
    <w:pPr>
      <w:pStyle w:val="Cabealho"/>
      <w:tabs>
        <w:tab w:val="clear" w:pos="8504"/>
      </w:tabs>
      <w:ind w:right="-24"/>
      <w:rPr>
        <w:noProof/>
        <w:lang w:eastAsia="pt-BR"/>
      </w:rPr>
    </w:pPr>
    <w:r>
      <w:rPr>
        <w:noProof/>
        <w:lang w:eastAsia="pt-BR"/>
      </w:rPr>
      <w:t xml:space="preserve">                                                                                                                           </w:t>
    </w:r>
  </w:p>
  <w:p w14:paraId="7B4F801A" w14:textId="77777777" w:rsidR="004F26F4" w:rsidRDefault="004F26F4" w:rsidP="00605F7A">
    <w:pPr>
      <w:pStyle w:val="Cabealho"/>
      <w:tabs>
        <w:tab w:val="clear" w:pos="8504"/>
      </w:tabs>
      <w:ind w:right="-24"/>
      <w:rPr>
        <w:noProof/>
        <w:lang w:eastAsia="pt-BR"/>
      </w:rPr>
    </w:pPr>
  </w:p>
  <w:p w14:paraId="7706EE0B" w14:textId="77777777" w:rsidR="004F26F4" w:rsidRPr="00F14B9A" w:rsidRDefault="004F26F4" w:rsidP="00605F7A">
    <w:pPr>
      <w:pStyle w:val="Cabealho"/>
      <w:tabs>
        <w:tab w:val="clear" w:pos="8504"/>
      </w:tabs>
      <w:ind w:right="-24"/>
      <w:rPr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5CFF"/>
    <w:multiLevelType w:val="hybridMultilevel"/>
    <w:tmpl w:val="20583FDC"/>
    <w:lvl w:ilvl="0" w:tplc="4288D95E">
      <w:start w:val="35"/>
      <w:numFmt w:val="upperLetter"/>
      <w:lvlText w:val="%1."/>
      <w:lvlJc w:val="left"/>
    </w:lvl>
    <w:lvl w:ilvl="1" w:tplc="76B475DE">
      <w:numFmt w:val="decimal"/>
      <w:lvlText w:val=""/>
      <w:lvlJc w:val="left"/>
    </w:lvl>
    <w:lvl w:ilvl="2" w:tplc="3B4C4CAC">
      <w:numFmt w:val="decimal"/>
      <w:lvlText w:val=""/>
      <w:lvlJc w:val="left"/>
    </w:lvl>
    <w:lvl w:ilvl="3" w:tplc="BC1C0AFE">
      <w:numFmt w:val="decimal"/>
      <w:lvlText w:val=""/>
      <w:lvlJc w:val="left"/>
    </w:lvl>
    <w:lvl w:ilvl="4" w:tplc="3034B9CA">
      <w:numFmt w:val="decimal"/>
      <w:lvlText w:val=""/>
      <w:lvlJc w:val="left"/>
    </w:lvl>
    <w:lvl w:ilvl="5" w:tplc="1428B5B8">
      <w:numFmt w:val="decimal"/>
      <w:lvlText w:val=""/>
      <w:lvlJc w:val="left"/>
    </w:lvl>
    <w:lvl w:ilvl="6" w:tplc="CC546074">
      <w:numFmt w:val="decimal"/>
      <w:lvlText w:val=""/>
      <w:lvlJc w:val="left"/>
    </w:lvl>
    <w:lvl w:ilvl="7" w:tplc="B2888EF2">
      <w:numFmt w:val="decimal"/>
      <w:lvlText w:val=""/>
      <w:lvlJc w:val="left"/>
    </w:lvl>
    <w:lvl w:ilvl="8" w:tplc="3DA440FE">
      <w:numFmt w:val="decimal"/>
      <w:lvlText w:val=""/>
      <w:lvlJc w:val="left"/>
    </w:lvl>
  </w:abstractNum>
  <w:abstractNum w:abstractNumId="1" w15:restartNumberingAfterBreak="0">
    <w:nsid w:val="2AE8944A"/>
    <w:multiLevelType w:val="hybridMultilevel"/>
    <w:tmpl w:val="DFA0A49C"/>
    <w:lvl w:ilvl="0" w:tplc="844605DE">
      <w:start w:val="61"/>
      <w:numFmt w:val="upperLetter"/>
      <w:lvlText w:val="%1."/>
      <w:lvlJc w:val="left"/>
    </w:lvl>
    <w:lvl w:ilvl="1" w:tplc="97922324">
      <w:numFmt w:val="decimal"/>
      <w:lvlText w:val=""/>
      <w:lvlJc w:val="left"/>
    </w:lvl>
    <w:lvl w:ilvl="2" w:tplc="9D0C7AC4">
      <w:numFmt w:val="decimal"/>
      <w:lvlText w:val=""/>
      <w:lvlJc w:val="left"/>
    </w:lvl>
    <w:lvl w:ilvl="3" w:tplc="0F44E9CE">
      <w:numFmt w:val="decimal"/>
      <w:lvlText w:val=""/>
      <w:lvlJc w:val="left"/>
    </w:lvl>
    <w:lvl w:ilvl="4" w:tplc="1312E44C">
      <w:numFmt w:val="decimal"/>
      <w:lvlText w:val=""/>
      <w:lvlJc w:val="left"/>
    </w:lvl>
    <w:lvl w:ilvl="5" w:tplc="D8945C88">
      <w:numFmt w:val="decimal"/>
      <w:lvlText w:val=""/>
      <w:lvlJc w:val="left"/>
    </w:lvl>
    <w:lvl w:ilvl="6" w:tplc="26587A14">
      <w:numFmt w:val="decimal"/>
      <w:lvlText w:val=""/>
      <w:lvlJc w:val="left"/>
    </w:lvl>
    <w:lvl w:ilvl="7" w:tplc="C6A41178">
      <w:numFmt w:val="decimal"/>
      <w:lvlText w:val=""/>
      <w:lvlJc w:val="left"/>
    </w:lvl>
    <w:lvl w:ilvl="8" w:tplc="859414AE">
      <w:numFmt w:val="decimal"/>
      <w:lvlText w:val=""/>
      <w:lvlJc w:val="left"/>
    </w:lvl>
  </w:abstractNum>
  <w:abstractNum w:abstractNumId="2" w15:restartNumberingAfterBreak="0">
    <w:nsid w:val="57366FD8"/>
    <w:multiLevelType w:val="hybridMultilevel"/>
    <w:tmpl w:val="80A0E100"/>
    <w:lvl w:ilvl="0" w:tplc="E7D2095C">
      <w:start w:val="6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25558EC"/>
    <w:multiLevelType w:val="hybridMultilevel"/>
    <w:tmpl w:val="C1624C58"/>
    <w:lvl w:ilvl="0" w:tplc="2466B844">
      <w:start w:val="22"/>
      <w:numFmt w:val="upperLetter"/>
      <w:lvlText w:val="%1."/>
      <w:lvlJc w:val="left"/>
    </w:lvl>
    <w:lvl w:ilvl="1" w:tplc="78B09DE2">
      <w:numFmt w:val="decimal"/>
      <w:lvlText w:val=""/>
      <w:lvlJc w:val="left"/>
    </w:lvl>
    <w:lvl w:ilvl="2" w:tplc="65E45EEE">
      <w:numFmt w:val="decimal"/>
      <w:lvlText w:val=""/>
      <w:lvlJc w:val="left"/>
    </w:lvl>
    <w:lvl w:ilvl="3" w:tplc="3DD0DDE6">
      <w:numFmt w:val="decimal"/>
      <w:lvlText w:val=""/>
      <w:lvlJc w:val="left"/>
    </w:lvl>
    <w:lvl w:ilvl="4" w:tplc="7D06BBD4">
      <w:numFmt w:val="decimal"/>
      <w:lvlText w:val=""/>
      <w:lvlJc w:val="left"/>
    </w:lvl>
    <w:lvl w:ilvl="5" w:tplc="36442B34">
      <w:numFmt w:val="decimal"/>
      <w:lvlText w:val=""/>
      <w:lvlJc w:val="left"/>
    </w:lvl>
    <w:lvl w:ilvl="6" w:tplc="CDD638DE">
      <w:numFmt w:val="decimal"/>
      <w:lvlText w:val=""/>
      <w:lvlJc w:val="left"/>
    </w:lvl>
    <w:lvl w:ilvl="7" w:tplc="046A8EE0">
      <w:numFmt w:val="decimal"/>
      <w:lvlText w:val=""/>
      <w:lvlJc w:val="left"/>
    </w:lvl>
    <w:lvl w:ilvl="8" w:tplc="ACD86042">
      <w:numFmt w:val="decimal"/>
      <w:lvlText w:val=""/>
      <w:lvlJc w:val="left"/>
    </w:lvl>
  </w:abstractNum>
  <w:abstractNum w:abstractNumId="4" w15:restartNumberingAfterBreak="0">
    <w:nsid w:val="74B0DC51"/>
    <w:multiLevelType w:val="hybridMultilevel"/>
    <w:tmpl w:val="A8BA774C"/>
    <w:lvl w:ilvl="0" w:tplc="3052112A">
      <w:start w:val="9"/>
      <w:numFmt w:val="upperLetter"/>
      <w:lvlText w:val="%1."/>
      <w:lvlJc w:val="left"/>
    </w:lvl>
    <w:lvl w:ilvl="1" w:tplc="F8A2EF50">
      <w:numFmt w:val="decimal"/>
      <w:lvlText w:val=""/>
      <w:lvlJc w:val="left"/>
    </w:lvl>
    <w:lvl w:ilvl="2" w:tplc="72EA1536">
      <w:numFmt w:val="decimal"/>
      <w:lvlText w:val=""/>
      <w:lvlJc w:val="left"/>
    </w:lvl>
    <w:lvl w:ilvl="3" w:tplc="3BEE851A">
      <w:numFmt w:val="decimal"/>
      <w:lvlText w:val=""/>
      <w:lvlJc w:val="left"/>
    </w:lvl>
    <w:lvl w:ilvl="4" w:tplc="BAEC8DB0">
      <w:numFmt w:val="decimal"/>
      <w:lvlText w:val=""/>
      <w:lvlJc w:val="left"/>
    </w:lvl>
    <w:lvl w:ilvl="5" w:tplc="3F8C5B02">
      <w:numFmt w:val="decimal"/>
      <w:lvlText w:val=""/>
      <w:lvlJc w:val="left"/>
    </w:lvl>
    <w:lvl w:ilvl="6" w:tplc="E4C059A2">
      <w:numFmt w:val="decimal"/>
      <w:lvlText w:val=""/>
      <w:lvlJc w:val="left"/>
    </w:lvl>
    <w:lvl w:ilvl="7" w:tplc="05AABDF4">
      <w:numFmt w:val="decimal"/>
      <w:lvlText w:val=""/>
      <w:lvlJc w:val="left"/>
    </w:lvl>
    <w:lvl w:ilvl="8" w:tplc="D94241FE">
      <w:numFmt w:val="decimal"/>
      <w:lvlText w:val=""/>
      <w:lvlJc w:val="left"/>
    </w:lvl>
  </w:abstractNum>
  <w:num w:numId="1" w16cid:durableId="1620259960">
    <w:abstractNumId w:val="4"/>
  </w:num>
  <w:num w:numId="2" w16cid:durableId="2032950015">
    <w:abstractNumId w:val="0"/>
  </w:num>
  <w:num w:numId="3" w16cid:durableId="2124569975">
    <w:abstractNumId w:val="1"/>
  </w:num>
  <w:num w:numId="4" w16cid:durableId="2111121020">
    <w:abstractNumId w:val="3"/>
  </w:num>
  <w:num w:numId="5" w16cid:durableId="767625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EC2"/>
    <w:rsid w:val="00005B38"/>
    <w:rsid w:val="00023F4F"/>
    <w:rsid w:val="00024EC6"/>
    <w:rsid w:val="00030293"/>
    <w:rsid w:val="00047107"/>
    <w:rsid w:val="000614DC"/>
    <w:rsid w:val="0007221E"/>
    <w:rsid w:val="000A021E"/>
    <w:rsid w:val="000C21F5"/>
    <w:rsid w:val="000C3BDB"/>
    <w:rsid w:val="000D4DC1"/>
    <w:rsid w:val="00113B9D"/>
    <w:rsid w:val="001144C2"/>
    <w:rsid w:val="00166FB5"/>
    <w:rsid w:val="00174538"/>
    <w:rsid w:val="00181B90"/>
    <w:rsid w:val="001A5C8E"/>
    <w:rsid w:val="001A7F70"/>
    <w:rsid w:val="001C3DB9"/>
    <w:rsid w:val="001D6C72"/>
    <w:rsid w:val="00204989"/>
    <w:rsid w:val="00205CEA"/>
    <w:rsid w:val="0022091A"/>
    <w:rsid w:val="00232870"/>
    <w:rsid w:val="002416C8"/>
    <w:rsid w:val="00242E58"/>
    <w:rsid w:val="00264833"/>
    <w:rsid w:val="00267564"/>
    <w:rsid w:val="00271B77"/>
    <w:rsid w:val="00273136"/>
    <w:rsid w:val="00280803"/>
    <w:rsid w:val="00281F63"/>
    <w:rsid w:val="002A664F"/>
    <w:rsid w:val="002C2431"/>
    <w:rsid w:val="002D08B0"/>
    <w:rsid w:val="002D5793"/>
    <w:rsid w:val="00325529"/>
    <w:rsid w:val="00372067"/>
    <w:rsid w:val="003A1E54"/>
    <w:rsid w:val="003A5ACA"/>
    <w:rsid w:val="003B3F74"/>
    <w:rsid w:val="003E0CAF"/>
    <w:rsid w:val="00461954"/>
    <w:rsid w:val="004679AF"/>
    <w:rsid w:val="00486CFE"/>
    <w:rsid w:val="004B40BB"/>
    <w:rsid w:val="004C5E9D"/>
    <w:rsid w:val="004C76D5"/>
    <w:rsid w:val="004E30EF"/>
    <w:rsid w:val="004F26F4"/>
    <w:rsid w:val="004F4D52"/>
    <w:rsid w:val="00501DAB"/>
    <w:rsid w:val="00501EA3"/>
    <w:rsid w:val="00522C34"/>
    <w:rsid w:val="00537C48"/>
    <w:rsid w:val="005400BA"/>
    <w:rsid w:val="00542221"/>
    <w:rsid w:val="0056113A"/>
    <w:rsid w:val="00573162"/>
    <w:rsid w:val="005811E5"/>
    <w:rsid w:val="005910B3"/>
    <w:rsid w:val="005A4BA3"/>
    <w:rsid w:val="005E2F51"/>
    <w:rsid w:val="006043F0"/>
    <w:rsid w:val="00605F7A"/>
    <w:rsid w:val="006107CD"/>
    <w:rsid w:val="006215AA"/>
    <w:rsid w:val="00626E46"/>
    <w:rsid w:val="006D0DE3"/>
    <w:rsid w:val="006D12F9"/>
    <w:rsid w:val="007122A4"/>
    <w:rsid w:val="00716973"/>
    <w:rsid w:val="00741A8A"/>
    <w:rsid w:val="0075591C"/>
    <w:rsid w:val="00796BEC"/>
    <w:rsid w:val="007D130C"/>
    <w:rsid w:val="007E5517"/>
    <w:rsid w:val="00822918"/>
    <w:rsid w:val="00855B03"/>
    <w:rsid w:val="00863507"/>
    <w:rsid w:val="00875B31"/>
    <w:rsid w:val="008D1076"/>
    <w:rsid w:val="008D59B1"/>
    <w:rsid w:val="00952853"/>
    <w:rsid w:val="00952C57"/>
    <w:rsid w:val="00966391"/>
    <w:rsid w:val="00976EC2"/>
    <w:rsid w:val="009A098A"/>
    <w:rsid w:val="009A45AF"/>
    <w:rsid w:val="009C6DC6"/>
    <w:rsid w:val="009E7741"/>
    <w:rsid w:val="009F7798"/>
    <w:rsid w:val="00A06769"/>
    <w:rsid w:val="00A21837"/>
    <w:rsid w:val="00A45097"/>
    <w:rsid w:val="00A92A81"/>
    <w:rsid w:val="00A94A0B"/>
    <w:rsid w:val="00AB492C"/>
    <w:rsid w:val="00AC47FD"/>
    <w:rsid w:val="00AF1386"/>
    <w:rsid w:val="00B23828"/>
    <w:rsid w:val="00B4775A"/>
    <w:rsid w:val="00B71480"/>
    <w:rsid w:val="00BA0471"/>
    <w:rsid w:val="00BB38AA"/>
    <w:rsid w:val="00BC645B"/>
    <w:rsid w:val="00BE26C1"/>
    <w:rsid w:val="00BE4374"/>
    <w:rsid w:val="00C31872"/>
    <w:rsid w:val="00C43E8E"/>
    <w:rsid w:val="00C47EAC"/>
    <w:rsid w:val="00C54499"/>
    <w:rsid w:val="00CC1D63"/>
    <w:rsid w:val="00CD1B62"/>
    <w:rsid w:val="00D03DBD"/>
    <w:rsid w:val="00D10FE7"/>
    <w:rsid w:val="00D262D1"/>
    <w:rsid w:val="00D26E21"/>
    <w:rsid w:val="00D36195"/>
    <w:rsid w:val="00D36839"/>
    <w:rsid w:val="00D57B63"/>
    <w:rsid w:val="00D64BB4"/>
    <w:rsid w:val="00D67D26"/>
    <w:rsid w:val="00D918A6"/>
    <w:rsid w:val="00D93028"/>
    <w:rsid w:val="00DE75AA"/>
    <w:rsid w:val="00E41731"/>
    <w:rsid w:val="00E54874"/>
    <w:rsid w:val="00E54E9C"/>
    <w:rsid w:val="00E64A3C"/>
    <w:rsid w:val="00E65D12"/>
    <w:rsid w:val="00E75DDF"/>
    <w:rsid w:val="00E907B3"/>
    <w:rsid w:val="00EB5F61"/>
    <w:rsid w:val="00EB65DE"/>
    <w:rsid w:val="00EC0D64"/>
    <w:rsid w:val="00ED6DF8"/>
    <w:rsid w:val="00EF28B8"/>
    <w:rsid w:val="00EF65BB"/>
    <w:rsid w:val="00EF714E"/>
    <w:rsid w:val="00F14B9A"/>
    <w:rsid w:val="00F1793A"/>
    <w:rsid w:val="00F469DC"/>
    <w:rsid w:val="00F74EB0"/>
    <w:rsid w:val="00F904B0"/>
    <w:rsid w:val="00FB739D"/>
    <w:rsid w:val="00FB7B7A"/>
    <w:rsid w:val="00FD52CA"/>
    <w:rsid w:val="00FD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97948"/>
  <w15:docId w15:val="{003C1C8D-D11D-4E64-B8D6-874B6293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D1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1B6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ED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90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04B0"/>
  </w:style>
  <w:style w:type="paragraph" w:styleId="Rodap">
    <w:name w:val="footer"/>
    <w:basedOn w:val="Normal"/>
    <w:link w:val="RodapChar"/>
    <w:uiPriority w:val="99"/>
    <w:unhideWhenUsed/>
    <w:rsid w:val="00F90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04B0"/>
  </w:style>
  <w:style w:type="character" w:styleId="Hyperlink">
    <w:name w:val="Hyperlink"/>
    <w:basedOn w:val="Fontepargpadro"/>
    <w:uiPriority w:val="99"/>
    <w:unhideWhenUsed/>
    <w:rsid w:val="00F904B0"/>
    <w:rPr>
      <w:color w:val="0000FF" w:themeColor="hyperlink"/>
      <w:u w:val="single"/>
    </w:rPr>
  </w:style>
  <w:style w:type="paragraph" w:styleId="Textoembloco">
    <w:name w:val="Block Text"/>
    <w:basedOn w:val="Normal"/>
    <w:semiHidden/>
    <w:unhideWhenUsed/>
    <w:rsid w:val="00EB5F61"/>
    <w:pPr>
      <w:spacing w:after="0" w:line="240" w:lineRule="auto"/>
      <w:ind w:left="567" w:right="566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C3B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C3BDB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E54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6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32108-DFFE-45BA-8C9F-118634802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757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Viviane Ramos</cp:lastModifiedBy>
  <cp:revision>5</cp:revision>
  <cp:lastPrinted>2022-07-11T17:09:00Z</cp:lastPrinted>
  <dcterms:created xsi:type="dcterms:W3CDTF">2026-08-21T15:21:00Z</dcterms:created>
  <dcterms:modified xsi:type="dcterms:W3CDTF">2026-08-25T12:31:00Z</dcterms:modified>
</cp:coreProperties>
</file>